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left="72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3">
      <w:pPr>
        <w:ind w:right="-9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ESTO ESTÁ HACIENDO LA INDUSTRIA DE LA TECNOLOGÍA PARA SER MÁS </w:t>
      </w:r>
      <w:r w:rsidDel="00000000" w:rsidR="00000000" w:rsidRPr="00000000">
        <w:rPr>
          <w:rFonts w:ascii="Helvetica Neue" w:cs="Helvetica Neue" w:eastAsia="Helvetica Neue" w:hAnsi="Helvetica Neue"/>
          <w:b w:val="1"/>
          <w:i w:val="1"/>
          <w:sz w:val="32"/>
          <w:szCs w:val="32"/>
          <w:rtl w:val="0"/>
        </w:rPr>
        <w:t xml:space="preserve">ECO-FRIENDLY</w:t>
      </w:r>
      <w:r w:rsidDel="00000000" w:rsidR="00000000" w:rsidRPr="00000000">
        <w:rPr>
          <w:rtl w:val="0"/>
        </w:rPr>
      </w:r>
    </w:p>
    <w:p w:rsidR="00000000" w:rsidDel="00000000" w:rsidP="00000000" w:rsidRDefault="00000000" w:rsidRPr="00000000" w14:paraId="00000004">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5">
      <w:pPr>
        <w:ind w:right="-90"/>
        <w:jc w:val="both"/>
        <w:rPr/>
      </w:pPr>
      <w:r w:rsidDel="00000000" w:rsidR="00000000" w:rsidRPr="00000000">
        <w:rPr>
          <w:b w:val="1"/>
          <w:rtl w:val="0"/>
        </w:rPr>
        <w:t xml:space="preserve">Ciudad de México, XX de julio de 2019.</w:t>
      </w:r>
      <w:r w:rsidDel="00000000" w:rsidR="00000000" w:rsidRPr="00000000">
        <w:rPr>
          <w:rtl w:val="0"/>
        </w:rPr>
        <w:t xml:space="preserve"> El impacto ecológico de la industria de la tecnología es un tema que cada vez ha cobrado una mayor importancia, debido a la obsolescencia de los gadgets y accesorios.</w:t>
      </w:r>
    </w:p>
    <w:p w:rsidR="00000000" w:rsidDel="00000000" w:rsidP="00000000" w:rsidRDefault="00000000" w:rsidRPr="00000000" w14:paraId="00000006">
      <w:pPr>
        <w:ind w:right="-90"/>
        <w:jc w:val="both"/>
        <w:rPr/>
      </w:pPr>
      <w:r w:rsidDel="00000000" w:rsidR="00000000" w:rsidRPr="00000000">
        <w:rPr>
          <w:rtl w:val="0"/>
        </w:rPr>
      </w:r>
    </w:p>
    <w:p w:rsidR="00000000" w:rsidDel="00000000" w:rsidP="00000000" w:rsidRDefault="00000000" w:rsidRPr="00000000" w14:paraId="00000007">
      <w:pPr>
        <w:ind w:right="-90"/>
        <w:jc w:val="both"/>
        <w:rPr/>
      </w:pPr>
      <w:r w:rsidDel="00000000" w:rsidR="00000000" w:rsidRPr="00000000">
        <w:rPr>
          <w:rtl w:val="0"/>
        </w:rPr>
        <w:t xml:space="preserve">Sin embargo, las cifras son esperanzadoras: de acuerdo con </w:t>
      </w:r>
      <w:hyperlink r:id="rId6">
        <w:r w:rsidDel="00000000" w:rsidR="00000000" w:rsidRPr="00000000">
          <w:rPr>
            <w:color w:val="1155cc"/>
            <w:u w:val="single"/>
            <w:rtl w:val="0"/>
          </w:rPr>
          <w:t xml:space="preserve">un reporte del Banco Mundial</w:t>
        </w:r>
      </w:hyperlink>
      <w:r w:rsidDel="00000000" w:rsidR="00000000" w:rsidRPr="00000000">
        <w:rPr>
          <w:rtl w:val="0"/>
        </w:rPr>
        <w:t xml:space="preserve">, las emisiones combinadas del sector digital disminuyeron alrededor de un 15% entre 2010 y 2015. </w:t>
      </w:r>
      <w:r w:rsidDel="00000000" w:rsidR="00000000" w:rsidRPr="00000000">
        <w:rPr>
          <w:rtl w:val="0"/>
        </w:rPr>
        <w:t xml:space="preserve">Una de las empresas que ha logrado integrar avances siginificativos</w:t>
      </w:r>
      <w:r w:rsidDel="00000000" w:rsidR="00000000" w:rsidRPr="00000000">
        <w:rPr>
          <w:rtl w:val="0"/>
        </w:rPr>
        <w:t xml:space="preserve"> en la producción de sus productos es </w:t>
      </w:r>
      <w:r w:rsidDel="00000000" w:rsidR="00000000" w:rsidRPr="00000000">
        <w:rPr>
          <w:b w:val="1"/>
          <w:rtl w:val="0"/>
        </w:rPr>
        <w:t xml:space="preserve">Moshi</w:t>
      </w:r>
      <w:r w:rsidDel="00000000" w:rsidR="00000000" w:rsidRPr="00000000">
        <w:rPr>
          <w:rtl w:val="0"/>
        </w:rPr>
        <w:t xml:space="preserve">, y gracias a éstos, ha logrado certificaciones importantes como las del Forest Stewardship Council (FSC), la Waste Electrical and Electronic Equipment Directive (WEEE Directive) y la Restriction of Hazardous Substances Directive (RoHS). Gracias a esto y a otros esfuerzos, la empresa ha dado un salto cuántico en la búsqueda por la sustentabilidad en la industria de la tecnología.</w:t>
      </w: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Tintas de origen vegetal: </w:t>
      </w:r>
      <w:r w:rsidDel="00000000" w:rsidR="00000000" w:rsidRPr="00000000">
        <w:rPr>
          <w:rtl w:val="0"/>
        </w:rPr>
        <w:t xml:space="preserve">Usualmente, las tintas que se usan en la industria están fabricadas a base de petróleo, por lo que contaminan el agua y son difíciles de filtrar. Sin embargo, existe una alternativa: las tintas de soya, mismas que son biodegradables y se filtran con mayor facilidad.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Cuero vegano:</w:t>
      </w:r>
      <w:r w:rsidDel="00000000" w:rsidR="00000000" w:rsidRPr="00000000">
        <w:rPr>
          <w:rtl w:val="0"/>
        </w:rPr>
        <w:t xml:space="preserve"> La producción de cuero no solo es perjudicial para los animales, sino que es una de las industrias menos </w:t>
      </w:r>
      <w:r w:rsidDel="00000000" w:rsidR="00000000" w:rsidRPr="00000000">
        <w:rPr>
          <w:i w:val="1"/>
          <w:rtl w:val="0"/>
        </w:rPr>
        <w:t xml:space="preserve">eco-friendly</w:t>
      </w:r>
      <w:r w:rsidDel="00000000" w:rsidR="00000000" w:rsidRPr="00000000">
        <w:rPr>
          <w:rtl w:val="0"/>
        </w:rPr>
        <w:t xml:space="preserve">. Sin embargo, son cada vez más las empresas que están optando por el cuero vegano, e</w:t>
      </w:r>
      <w:r w:rsidDel="00000000" w:rsidR="00000000" w:rsidRPr="00000000">
        <w:rPr>
          <w:rtl w:val="0"/>
        </w:rPr>
        <w:t xml:space="preserve">l cual se fabrica a base</w:t>
      </w:r>
      <w:r w:rsidDel="00000000" w:rsidR="00000000" w:rsidRPr="00000000">
        <w:rPr>
          <w:rtl w:val="0"/>
        </w:rPr>
        <w:t xml:space="preserve"> de fibras que no incluyen ningún residuo animal.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Materiales reciclados:</w:t>
      </w:r>
      <w:r w:rsidDel="00000000" w:rsidR="00000000" w:rsidRPr="00000000">
        <w:rPr>
          <w:rtl w:val="0"/>
        </w:rPr>
        <w:t xml:space="preserve"> Los empaques pueden tener un menor impacto ecológico si se fabrican con papel o cartón reciclado, o bien, si se ejecuta una política de tala responsable y reforestación inmediata.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Reúso de baterías:</w:t>
      </w:r>
      <w:r w:rsidDel="00000000" w:rsidR="00000000" w:rsidRPr="00000000">
        <w:rPr>
          <w:rtl w:val="0"/>
        </w:rPr>
        <w:t xml:space="preserve"> La contaminación por baterías ha subido a niveles alarmantes en los últimos años. Sin embargo, una de las estrategias más efectivas ha sido la creación de estrategias de recolección y reúso de baterías, las cuales pueden detener y aminorar su impacto ambiental.</w:t>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t xml:space="preserve">Puedes encontrar todo un universo de accesorios para tus </w:t>
      </w:r>
      <w:r w:rsidDel="00000000" w:rsidR="00000000" w:rsidRPr="00000000">
        <w:rPr>
          <w:i w:val="1"/>
          <w:rtl w:val="0"/>
        </w:rPr>
        <w:t xml:space="preserve">gadgets</w:t>
      </w:r>
      <w:r w:rsidDel="00000000" w:rsidR="00000000" w:rsidRPr="00000000">
        <w:rPr>
          <w:rtl w:val="0"/>
        </w:rPr>
        <w:t xml:space="preserve"> y otros productos de </w:t>
      </w:r>
      <w:r w:rsidDel="00000000" w:rsidR="00000000" w:rsidRPr="00000000">
        <w:rPr>
          <w:b w:val="1"/>
          <w:rtl w:val="0"/>
        </w:rPr>
        <w:t xml:space="preserve">Moshi</w:t>
      </w:r>
      <w:r w:rsidDel="00000000" w:rsidR="00000000" w:rsidRPr="00000000">
        <w:rPr>
          <w:rtl w:val="0"/>
        </w:rPr>
        <w:t xml:space="preserve"> en </w:t>
      </w:r>
      <w:hyperlink r:id="rId7">
        <w:r w:rsidDel="00000000" w:rsidR="00000000" w:rsidRPr="00000000">
          <w:rPr>
            <w:color w:val="1155cc"/>
            <w:u w:val="single"/>
            <w:rtl w:val="0"/>
          </w:rPr>
          <w:t xml:space="preserve">Amazon.com.mx</w:t>
        </w:r>
      </w:hyperlink>
      <w:r w:rsidDel="00000000" w:rsidR="00000000" w:rsidRPr="00000000">
        <w:rPr>
          <w:rtl w:val="0"/>
        </w:rPr>
        <w:t xml:space="preserve"> y iShop.</w:t>
      </w:r>
    </w:p>
    <w:p w:rsidR="00000000" w:rsidDel="00000000" w:rsidP="00000000" w:rsidRDefault="00000000" w:rsidRPr="00000000" w14:paraId="00000014">
      <w:pPr>
        <w:jc w:val="both"/>
        <w:rPr>
          <w:color w:val="222222"/>
          <w:highlight w:val="white"/>
        </w:rPr>
      </w:pPr>
      <w:r w:rsidDel="00000000" w:rsidR="00000000" w:rsidRPr="00000000">
        <w:rPr>
          <w:rtl w:val="0"/>
        </w:rPr>
      </w:r>
    </w:p>
    <w:p w:rsidR="00000000" w:rsidDel="00000000" w:rsidP="00000000" w:rsidRDefault="00000000" w:rsidRPr="00000000" w14:paraId="00000015">
      <w:pPr>
        <w:widowControl w:val="0"/>
        <w:spacing w:after="220" w:lineRule="auto"/>
        <w:jc w:val="both"/>
        <w:rPr>
          <w:highlight w:val="white"/>
        </w:rPr>
      </w:pPr>
      <w:r w:rsidDel="00000000" w:rsidR="00000000" w:rsidRPr="00000000">
        <w:rPr>
          <w:rtl w:val="0"/>
        </w:rPr>
        <w:t xml:space="preserve">Para más información sobre accesorios de MacBook, da click </w:t>
      </w:r>
      <w:hyperlink r:id="rId8">
        <w:r w:rsidDel="00000000" w:rsidR="00000000" w:rsidRPr="00000000">
          <w:rPr>
            <w:color w:val="1155cc"/>
            <w:u w:val="single"/>
            <w:rtl w:val="0"/>
          </w:rPr>
          <w:t xml:space="preserve">aquí</w:t>
        </w:r>
      </w:hyperlink>
      <w:r w:rsidDel="00000000" w:rsidR="00000000" w:rsidRPr="00000000">
        <w:rPr>
          <w:rtl w:val="0"/>
        </w:rPr>
        <w:t xml:space="preserve">, y para accesorios de iPad, da click </w:t>
      </w:r>
      <w:hyperlink r:id="rId9">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rtl w:val="0"/>
        </w:rPr>
      </w:r>
    </w:p>
    <w:p w:rsidR="00000000" w:rsidDel="00000000" w:rsidP="00000000" w:rsidRDefault="00000000" w:rsidRPr="00000000" w14:paraId="00000019">
      <w:pPr>
        <w:jc w:val="center"/>
        <w:rPr>
          <w:sz w:val="20"/>
          <w:szCs w:val="20"/>
          <w:highlight w:val="white"/>
        </w:rPr>
      </w:pPr>
      <w:r w:rsidDel="00000000" w:rsidR="00000000" w:rsidRPr="00000000">
        <w:rPr>
          <w:rtl w:val="0"/>
        </w:rPr>
      </w:r>
    </w:p>
    <w:p w:rsidR="00000000" w:rsidDel="00000000" w:rsidP="00000000" w:rsidRDefault="00000000" w:rsidRPr="00000000" w14:paraId="0000001A">
      <w:pPr>
        <w:ind w:left="3600" w:firstLine="720"/>
        <w:jc w:val="left"/>
        <w:rPr>
          <w:b w:val="1"/>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B">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C">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1D">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Con oficinas en San Francisco, </w:t>
      </w:r>
      <w:r w:rsidDel="00000000" w:rsidR="00000000" w:rsidRPr="00000000">
        <w:rPr>
          <w:sz w:val="20"/>
          <w:szCs w:val="20"/>
          <w:rtl w:val="0"/>
        </w:rPr>
        <w:t xml:space="preserve">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iShop,</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w:t>
      </w:r>
      <w:r w:rsidDel="00000000" w:rsidR="00000000" w:rsidRPr="00000000">
        <w:rPr>
          <w:sz w:val="20"/>
          <w:szCs w:val="20"/>
          <w:rtl w:val="0"/>
        </w:rPr>
        <w:t xml:space="preserve">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1">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2">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3">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4">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Account Executive</w:t>
      </w:r>
    </w:p>
    <w:p w:rsidR="00000000" w:rsidDel="00000000" w:rsidP="00000000" w:rsidRDefault="00000000" w:rsidRPr="00000000" w14:paraId="00000024">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5">
      <w:pPr>
        <w:widowControl w:val="0"/>
        <w:spacing w:line="331.2" w:lineRule="auto"/>
        <w:jc w:val="both"/>
        <w:rPr>
          <w:b w:val="1"/>
          <w:sz w:val="20"/>
          <w:szCs w:val="20"/>
        </w:rPr>
      </w:pPr>
      <w:hyperlink r:id="rId15">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shi.com/es/" TargetMode="External"/><Relationship Id="rId10" Type="http://schemas.openxmlformats.org/officeDocument/2006/relationships/hyperlink" Target="https://www.amazon.com.mx/stores/page/16D59CF8-C954-44EB-8323-AA64A03F2630?ingress=2&amp;visitId=2b740071-4f5d-4392-b335-d42a4cf1dc67&amp;ref_=bl_dp_s_web_12517970011" TargetMode="External"/><Relationship Id="rId13" Type="http://schemas.openxmlformats.org/officeDocument/2006/relationships/hyperlink" Target="https://twitter.com/moshi_life" TargetMode="External"/><Relationship Id="rId12" Type="http://schemas.openxmlformats.org/officeDocument/2006/relationships/hyperlink" Target="https://www.facebook.com/moshi.u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stores/page/A30EEC72-CCA1-4528-81D7-34EF4F8E9B71?ingress=2&amp;visitId=cf21c68e-cb50-475d-9199-e33cd84966e8&amp;ref_=bl_dp_s_web_12517970011" TargetMode="External"/><Relationship Id="rId15" Type="http://schemas.openxmlformats.org/officeDocument/2006/relationships/hyperlink" Target="mailto:julieta.acosta@another.co" TargetMode="External"/><Relationship Id="rId14" Type="http://schemas.openxmlformats.org/officeDocument/2006/relationships/hyperlink" Target="https://www.instagram.com/moshi/"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eforum.org/agenda/2019/01/how-the-tech-sector-can-drive-the-fight-against-climate-change/" TargetMode="External"/><Relationship Id="rId7" Type="http://schemas.openxmlformats.org/officeDocument/2006/relationships/hyperlink" Target="https://www.amazon.com.mx/stores/page/16D59CF8-C954-44EB-8323-AA64A03F2630?ingress=2&amp;visitId=5a7bf2f4-6716-4a35-9d47-bf4fd15d248e&amp;ref_=bl_dp_s_web_12517970011" TargetMode="External"/><Relationship Id="rId8" Type="http://schemas.openxmlformats.org/officeDocument/2006/relationships/hyperlink" Target="https://www.amazon.com.mx/stores/page/57C7AF1B-1AEA-4AD7-9817-C8A3E64C48D8?ingress=2&amp;visitId=b42ca606-91a0-4e4e-abba-7de1937dd962&amp;ref_=bl_dp_s_web_125179700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